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51" w:rsidRPr="00D71529" w:rsidRDefault="00A237D4" w:rsidP="00A237D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1529">
        <w:rPr>
          <w:rFonts w:ascii="Times New Roman" w:hAnsi="Times New Roman" w:cs="Times New Roman"/>
          <w:b/>
          <w:sz w:val="26"/>
          <w:szCs w:val="26"/>
        </w:rPr>
        <w:t>ПЕРЕЧЕНЬ ДОКУМЕНТОВ приложением к Заявлению</w:t>
      </w:r>
    </w:p>
    <w:p w:rsidR="00A237D4" w:rsidRPr="00FC2261" w:rsidRDefault="00A237D4" w:rsidP="00A237D4">
      <w:pPr>
        <w:pStyle w:val="a3"/>
        <w:numPr>
          <w:ilvl w:val="0"/>
          <w:numId w:val="1"/>
        </w:numPr>
        <w:shd w:val="clear" w:color="auto" w:fill="D9D9D9" w:themeFill="background1" w:themeFillShade="D9"/>
        <w:spacing w:after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261">
        <w:rPr>
          <w:rFonts w:ascii="Times New Roman" w:hAnsi="Times New Roman" w:cs="Times New Roman"/>
          <w:b/>
          <w:sz w:val="26"/>
          <w:szCs w:val="26"/>
        </w:rPr>
        <w:t>Копия паспорта гражданина (</w:t>
      </w:r>
      <w:r w:rsidRPr="00FC2261">
        <w:rPr>
          <w:rFonts w:ascii="Times New Roman" w:hAnsi="Times New Roman" w:cs="Times New Roman"/>
          <w:b/>
          <w:sz w:val="26"/>
          <w:szCs w:val="26"/>
          <w:u w:val="single"/>
        </w:rPr>
        <w:t>ВСЕ</w:t>
      </w:r>
      <w:r w:rsidRPr="00FC2261">
        <w:rPr>
          <w:rFonts w:ascii="Times New Roman" w:hAnsi="Times New Roman" w:cs="Times New Roman"/>
          <w:b/>
          <w:sz w:val="26"/>
          <w:szCs w:val="26"/>
        </w:rPr>
        <w:t xml:space="preserve"> страницы паспорта);</w:t>
      </w:r>
    </w:p>
    <w:p w:rsidR="00A237D4" w:rsidRPr="00FC2261" w:rsidRDefault="00A237D4" w:rsidP="00A237D4">
      <w:pPr>
        <w:pStyle w:val="a3"/>
        <w:numPr>
          <w:ilvl w:val="0"/>
          <w:numId w:val="1"/>
        </w:numPr>
        <w:shd w:val="clear" w:color="auto" w:fill="D9D9D9" w:themeFill="background1" w:themeFillShade="D9"/>
        <w:spacing w:after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261">
        <w:rPr>
          <w:rFonts w:ascii="Times New Roman" w:eastAsia="Calibri" w:hAnsi="Times New Roman" w:cs="Times New Roman"/>
          <w:b/>
          <w:sz w:val="26"/>
          <w:szCs w:val="26"/>
        </w:rPr>
        <w:t>Копи</w:t>
      </w:r>
      <w:proofErr w:type="gramStart"/>
      <w:r w:rsidRPr="00FC2261">
        <w:rPr>
          <w:rFonts w:ascii="Times New Roman" w:eastAsia="Calibri" w:hAnsi="Times New Roman" w:cs="Times New Roman"/>
          <w:b/>
          <w:sz w:val="26"/>
          <w:szCs w:val="26"/>
        </w:rPr>
        <w:t>я(</w:t>
      </w:r>
      <w:proofErr w:type="gramEnd"/>
      <w:r w:rsidRPr="00FC2261">
        <w:rPr>
          <w:rFonts w:ascii="Times New Roman" w:eastAsia="Calibri" w:hAnsi="Times New Roman" w:cs="Times New Roman"/>
          <w:b/>
          <w:sz w:val="26"/>
          <w:szCs w:val="26"/>
        </w:rPr>
        <w:t>и) документа(</w:t>
      </w:r>
      <w:proofErr w:type="spellStart"/>
      <w:r w:rsidRPr="00FC2261">
        <w:rPr>
          <w:rFonts w:ascii="Times New Roman" w:eastAsia="Calibri" w:hAnsi="Times New Roman" w:cs="Times New Roman"/>
          <w:b/>
          <w:sz w:val="26"/>
          <w:szCs w:val="26"/>
        </w:rPr>
        <w:t>ов</w:t>
      </w:r>
      <w:proofErr w:type="spellEnd"/>
      <w:r w:rsidRPr="00FC2261">
        <w:rPr>
          <w:rFonts w:ascii="Times New Roman" w:eastAsia="Calibri" w:hAnsi="Times New Roman" w:cs="Times New Roman"/>
          <w:b/>
          <w:sz w:val="26"/>
          <w:szCs w:val="26"/>
        </w:rPr>
        <w:t xml:space="preserve">), подтверждающего(их) указанные в заявлении сведения об образовании; </w:t>
      </w:r>
    </w:p>
    <w:p w:rsidR="00A237D4" w:rsidRDefault="00A237D4" w:rsidP="00A237D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0B26">
        <w:rPr>
          <w:rFonts w:ascii="Times New Roman" w:hAnsi="Times New Roman" w:cs="Times New Roman"/>
          <w:i/>
          <w:sz w:val="26"/>
          <w:szCs w:val="26"/>
        </w:rPr>
        <w:t xml:space="preserve">Примечание: </w:t>
      </w:r>
      <w:r>
        <w:rPr>
          <w:rFonts w:ascii="Times New Roman" w:hAnsi="Times New Roman" w:cs="Times New Roman"/>
          <w:sz w:val="26"/>
          <w:szCs w:val="26"/>
        </w:rPr>
        <w:t xml:space="preserve">в Организационный комитет представляются копии документов об образовании  в количестве, соответствующим количеству образований, указанных в заявлении о </w:t>
      </w:r>
      <w:r w:rsidRPr="00B96419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ключении</w:t>
      </w:r>
      <w:r w:rsidRPr="00B96419">
        <w:rPr>
          <w:rFonts w:ascii="Times New Roman" w:eastAsia="Calibri" w:hAnsi="Times New Roman" w:cs="Times New Roman"/>
          <w:sz w:val="26"/>
          <w:szCs w:val="26"/>
        </w:rPr>
        <w:t xml:space="preserve"> состав участников предварительного голосования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A237D4" w:rsidRPr="00BC0B26" w:rsidRDefault="00A237D4" w:rsidP="00A237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237D4" w:rsidRPr="00FC2261" w:rsidRDefault="00A237D4" w:rsidP="00A237D4">
      <w:pPr>
        <w:pStyle w:val="a3"/>
        <w:numPr>
          <w:ilvl w:val="0"/>
          <w:numId w:val="1"/>
        </w:numPr>
        <w:shd w:val="clear" w:color="auto" w:fill="D9D9D9" w:themeFill="background1" w:themeFillShade="D9"/>
        <w:spacing w:after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C2261">
        <w:rPr>
          <w:rFonts w:ascii="Times New Roman" w:eastAsia="Calibri" w:hAnsi="Times New Roman" w:cs="Times New Roman"/>
          <w:b/>
          <w:sz w:val="26"/>
          <w:szCs w:val="26"/>
        </w:rPr>
        <w:t xml:space="preserve">Справка с основного места работы или службы с указанием наименования места работы или службы, занимаемой должности, </w:t>
      </w:r>
      <w:r w:rsidRPr="00FC2261">
        <w:rPr>
          <w:rFonts w:ascii="Times New Roman" w:hAnsi="Times New Roman" w:cs="Times New Roman"/>
          <w:b/>
          <w:bCs/>
          <w:sz w:val="26"/>
          <w:szCs w:val="26"/>
        </w:rPr>
        <w:t>а при отсутствии основного места работы или службы – копии документов, подтверждающие сведения о роде занятий, то есть о деятельности участника предварительного голосования, приносящей ему доход, или о статусе неработающего участника предварительного голосования – пенсионер, безработный, учащийся (с указанием наименования учебного заведения), временно неработающий</w:t>
      </w:r>
      <w:r w:rsidRPr="00FC2261">
        <w:rPr>
          <w:rFonts w:ascii="Times New Roman" w:eastAsia="Calibri" w:hAnsi="Times New Roman" w:cs="Times New Roman"/>
          <w:b/>
          <w:sz w:val="26"/>
          <w:szCs w:val="26"/>
        </w:rPr>
        <w:t>;</w:t>
      </w:r>
      <w:proofErr w:type="gramEnd"/>
    </w:p>
    <w:p w:rsidR="00A237D4" w:rsidRPr="00BC0B26" w:rsidRDefault="00A237D4" w:rsidP="00A237D4">
      <w:pPr>
        <w:spacing w:after="12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0B26">
        <w:rPr>
          <w:rFonts w:ascii="Times New Roman" w:eastAsia="Calibri" w:hAnsi="Times New Roman" w:cs="Times New Roman"/>
          <w:i/>
          <w:sz w:val="26"/>
          <w:szCs w:val="26"/>
        </w:rPr>
        <w:t>Примечание</w:t>
      </w:r>
      <w:r w:rsidRPr="00BC0B26">
        <w:rPr>
          <w:rFonts w:ascii="Times New Roman" w:eastAsia="Calibri" w:hAnsi="Times New Roman" w:cs="Times New Roman"/>
          <w:sz w:val="26"/>
          <w:szCs w:val="26"/>
        </w:rPr>
        <w:t>:</w:t>
      </w:r>
      <w:r>
        <w:rPr>
          <w:rFonts w:ascii="Times New Roman" w:eastAsia="Calibri" w:hAnsi="Times New Roman" w:cs="Times New Roman"/>
          <w:sz w:val="26"/>
          <w:szCs w:val="26"/>
        </w:rPr>
        <w:t xml:space="preserve"> 1) в тексте справки прошу обращать внимание на то, чтобы наименование работодателя соответствовало официальному наименованию юридического лица, в котором работает заявитель (в справке указывается или полное или сокращённое наименование работодателя)</w:t>
      </w:r>
      <w:r w:rsidRPr="00BC0B2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237D4" w:rsidRPr="00BC0B26" w:rsidRDefault="00A237D4" w:rsidP="00A237D4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2)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должности должно соответствовать должн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ости, указанной в трудовой книжке заявителя.</w:t>
      </w:r>
    </w:p>
    <w:p w:rsidR="00A237D4" w:rsidRPr="00FC2261" w:rsidRDefault="00A237D4" w:rsidP="00A237D4">
      <w:pPr>
        <w:pStyle w:val="a3"/>
        <w:numPr>
          <w:ilvl w:val="0"/>
          <w:numId w:val="1"/>
        </w:numPr>
        <w:shd w:val="clear" w:color="auto" w:fill="D9D9D9" w:themeFill="background1" w:themeFillShade="D9"/>
        <w:spacing w:after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261">
        <w:rPr>
          <w:rFonts w:ascii="Times New Roman" w:hAnsi="Times New Roman" w:cs="Times New Roman"/>
          <w:b/>
          <w:sz w:val="26"/>
          <w:szCs w:val="26"/>
        </w:rPr>
        <w:t xml:space="preserve">Если </w:t>
      </w:r>
      <w:r w:rsidRPr="00FC2261">
        <w:rPr>
          <w:rFonts w:ascii="Times New Roman" w:hAnsi="Times New Roman" w:cs="Times New Roman"/>
          <w:b/>
          <w:bCs/>
          <w:sz w:val="26"/>
          <w:szCs w:val="26"/>
        </w:rPr>
        <w:t>участник предварительного голосования</w:t>
      </w:r>
      <w:r w:rsidRPr="00FC2261">
        <w:rPr>
          <w:rFonts w:ascii="Times New Roman" w:hAnsi="Times New Roman" w:cs="Times New Roman"/>
          <w:b/>
          <w:sz w:val="26"/>
          <w:szCs w:val="26"/>
        </w:rPr>
        <w:t xml:space="preserve"> является депутатом и осуществляет свои полномочия на </w:t>
      </w:r>
      <w:r w:rsidRPr="00FC2261"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  <w:t>непостоянной</w:t>
      </w:r>
      <w:r w:rsidRPr="00FC2261">
        <w:rPr>
          <w:rFonts w:ascii="Times New Roman" w:hAnsi="Times New Roman" w:cs="Times New Roman"/>
          <w:b/>
          <w:sz w:val="26"/>
          <w:szCs w:val="26"/>
        </w:rPr>
        <w:t xml:space="preserve"> основе – справка об исполнении полномочий депутата на непостоянной основе с указанием наименования соответствующего представительного органа;</w:t>
      </w:r>
    </w:p>
    <w:p w:rsidR="00A237D4" w:rsidRPr="00BC0B26" w:rsidRDefault="00A237D4" w:rsidP="00A237D4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7756">
        <w:rPr>
          <w:rFonts w:ascii="Times New Roman" w:hAnsi="Times New Roman" w:cs="Times New Roman"/>
          <w:i/>
          <w:sz w:val="26"/>
          <w:szCs w:val="26"/>
          <w:u w:val="single"/>
        </w:rPr>
        <w:t>Примечание</w:t>
      </w:r>
      <w:r w:rsidRPr="00BC0B26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справка предоставляется только в отношении депутатов, осуществляющих свои полномочия на </w:t>
      </w:r>
      <w:r w:rsidRPr="00BC0B26">
        <w:rPr>
          <w:rFonts w:ascii="Times New Roman" w:hAnsi="Times New Roman" w:cs="Times New Roman"/>
          <w:b/>
          <w:sz w:val="26"/>
          <w:szCs w:val="26"/>
          <w:u w:val="single"/>
        </w:rPr>
        <w:t>НЕПОСТОЯННОЙ</w:t>
      </w:r>
      <w:r>
        <w:rPr>
          <w:rFonts w:ascii="Times New Roman" w:hAnsi="Times New Roman" w:cs="Times New Roman"/>
          <w:sz w:val="26"/>
          <w:szCs w:val="26"/>
        </w:rPr>
        <w:t xml:space="preserve"> основе. </w:t>
      </w:r>
    </w:p>
    <w:p w:rsidR="00A237D4" w:rsidRPr="00FC2261" w:rsidRDefault="00A237D4" w:rsidP="00A237D4">
      <w:pPr>
        <w:pStyle w:val="a3"/>
        <w:numPr>
          <w:ilvl w:val="0"/>
          <w:numId w:val="1"/>
        </w:numPr>
        <w:shd w:val="clear" w:color="auto" w:fill="D9D9D9" w:themeFill="background1" w:themeFillShade="D9"/>
        <w:spacing w:after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261">
        <w:rPr>
          <w:rFonts w:ascii="Times New Roman" w:hAnsi="Times New Roman" w:cs="Times New Roman"/>
          <w:b/>
          <w:sz w:val="26"/>
          <w:szCs w:val="26"/>
        </w:rPr>
        <w:t xml:space="preserve">Если </w:t>
      </w:r>
      <w:r w:rsidRPr="00FC2261">
        <w:rPr>
          <w:rFonts w:ascii="Times New Roman" w:hAnsi="Times New Roman" w:cs="Times New Roman"/>
          <w:b/>
          <w:bCs/>
          <w:sz w:val="26"/>
          <w:szCs w:val="26"/>
        </w:rPr>
        <w:t>участник предварительного голосования</w:t>
      </w:r>
      <w:r w:rsidRPr="00FC2261">
        <w:rPr>
          <w:rFonts w:ascii="Times New Roman" w:hAnsi="Times New Roman" w:cs="Times New Roman"/>
          <w:b/>
          <w:sz w:val="26"/>
          <w:szCs w:val="26"/>
        </w:rPr>
        <w:t xml:space="preserve"> указал в заявлении свою принадлежность к общественному объединению, не являющемуся политической партией, и свой статус в нем - документ, подтверждающий </w:t>
      </w:r>
      <w:r w:rsidRPr="00FC2261">
        <w:rPr>
          <w:rFonts w:ascii="Times New Roman" w:hAnsi="Times New Roman" w:cs="Times New Roman"/>
          <w:b/>
          <w:bCs/>
          <w:sz w:val="26"/>
          <w:szCs w:val="26"/>
        </w:rPr>
        <w:t xml:space="preserve">указанные сведения с указанием </w:t>
      </w:r>
      <w:r w:rsidRPr="00FC2261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сокращенного наименования</w:t>
      </w:r>
      <w:r w:rsidRPr="00FC2261">
        <w:rPr>
          <w:rFonts w:ascii="Times New Roman" w:hAnsi="Times New Roman" w:cs="Times New Roman"/>
          <w:b/>
          <w:bCs/>
          <w:sz w:val="26"/>
          <w:szCs w:val="26"/>
        </w:rPr>
        <w:t xml:space="preserve"> общественного объединения и подписанный уполномоченным лицом общественного объединения либо уполномоченным лицом соответствующего структурного подразделения общественного объединения</w:t>
      </w:r>
      <w:r w:rsidRPr="00FC2261">
        <w:rPr>
          <w:rFonts w:ascii="Times New Roman" w:hAnsi="Times New Roman" w:cs="Times New Roman"/>
          <w:b/>
          <w:sz w:val="26"/>
          <w:szCs w:val="26"/>
        </w:rPr>
        <w:t>;</w:t>
      </w:r>
    </w:p>
    <w:p w:rsidR="00A237D4" w:rsidRPr="00227756" w:rsidRDefault="00A237D4" w:rsidP="00A237D4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7756">
        <w:rPr>
          <w:rFonts w:ascii="Times New Roman" w:hAnsi="Times New Roman" w:cs="Times New Roman"/>
          <w:i/>
          <w:sz w:val="26"/>
          <w:szCs w:val="26"/>
          <w:u w:val="single"/>
        </w:rPr>
        <w:t>Примечание</w:t>
      </w:r>
      <w:r w:rsidRPr="00227756">
        <w:rPr>
          <w:rFonts w:ascii="Times New Roman" w:hAnsi="Times New Roman" w:cs="Times New Roman"/>
          <w:sz w:val="26"/>
          <w:szCs w:val="26"/>
        </w:rPr>
        <w:t xml:space="preserve">: 1) </w:t>
      </w:r>
      <w:r>
        <w:rPr>
          <w:rFonts w:ascii="Times New Roman" w:hAnsi="Times New Roman" w:cs="Times New Roman"/>
          <w:sz w:val="26"/>
          <w:szCs w:val="26"/>
        </w:rPr>
        <w:t>Справка должна содержать сокращенное наименование общественного объединения</w:t>
      </w:r>
      <w:r w:rsidRPr="00227756">
        <w:rPr>
          <w:rFonts w:ascii="Times New Roman" w:hAnsi="Times New Roman" w:cs="Times New Roman"/>
          <w:sz w:val="26"/>
          <w:szCs w:val="26"/>
        </w:rPr>
        <w:t>;</w:t>
      </w:r>
    </w:p>
    <w:p w:rsidR="00A237D4" w:rsidRPr="00227756" w:rsidRDefault="00A237D4" w:rsidP="00A237D4">
      <w:pPr>
        <w:spacing w:after="120"/>
        <w:ind w:firstLine="2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proofErr w:type="gramStart"/>
      <w:r w:rsidRPr="00227756">
        <w:rPr>
          <w:rFonts w:ascii="Times New Roman" w:hAnsi="Times New Roman" w:cs="Times New Roman"/>
          <w:sz w:val="26"/>
          <w:szCs w:val="26"/>
        </w:rPr>
        <w:t>Документом, подтверждающим принадлежность к общественному объединению и статус в ней может</w:t>
      </w:r>
      <w:proofErr w:type="gramEnd"/>
      <w:r w:rsidRPr="00227756">
        <w:rPr>
          <w:rFonts w:ascii="Times New Roman" w:hAnsi="Times New Roman" w:cs="Times New Roman"/>
          <w:sz w:val="26"/>
          <w:szCs w:val="26"/>
        </w:rPr>
        <w:t xml:space="preserve"> быть выписка из </w:t>
      </w:r>
      <w:r>
        <w:rPr>
          <w:rFonts w:ascii="Times New Roman" w:hAnsi="Times New Roman" w:cs="Times New Roman"/>
          <w:sz w:val="26"/>
          <w:szCs w:val="26"/>
        </w:rPr>
        <w:t>ЕГРЮЛ, согласно которой заявитель является членом</w:t>
      </w:r>
      <w:r w:rsidRPr="00227756">
        <w:rPr>
          <w:rFonts w:ascii="Times New Roman" w:hAnsi="Times New Roman" w:cs="Times New Roman"/>
          <w:sz w:val="26"/>
          <w:szCs w:val="26"/>
        </w:rPr>
        <w:t xml:space="preserve"> общественной организацией, справка, выданного общественным объединением, документ (выписка из протокола) общественного объединения о назначении выборщиками на должность в общественном объединении; </w:t>
      </w:r>
    </w:p>
    <w:p w:rsidR="00A237D4" w:rsidRDefault="00A237D4" w:rsidP="00A237D4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7756">
        <w:rPr>
          <w:rFonts w:ascii="Times New Roman" w:hAnsi="Times New Roman" w:cs="Times New Roman"/>
          <w:sz w:val="26"/>
          <w:szCs w:val="26"/>
        </w:rPr>
        <w:tab/>
      </w:r>
      <w:r w:rsidRPr="0022775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3) </w:t>
      </w:r>
      <w:r w:rsidRPr="00227756">
        <w:rPr>
          <w:rFonts w:ascii="Times New Roman" w:hAnsi="Times New Roman" w:cs="Times New Roman"/>
          <w:sz w:val="26"/>
          <w:szCs w:val="26"/>
        </w:rPr>
        <w:t xml:space="preserve">Документ подтверждающим принадлежность к общественному объединению </w:t>
      </w:r>
      <w:proofErr w:type="gramStart"/>
      <w:r w:rsidRPr="00227756">
        <w:rPr>
          <w:rFonts w:ascii="Times New Roman" w:hAnsi="Times New Roman" w:cs="Times New Roman"/>
          <w:sz w:val="26"/>
          <w:szCs w:val="26"/>
        </w:rPr>
        <w:t>должен</w:t>
      </w:r>
      <w:proofErr w:type="gramEnd"/>
      <w:r w:rsidRPr="002277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подписан руководителем общественного объединения или уполномоченным им лицом </w:t>
      </w:r>
    </w:p>
    <w:p w:rsidR="00A237D4" w:rsidRPr="00FC2261" w:rsidRDefault="00A237D4" w:rsidP="00A237D4">
      <w:pPr>
        <w:pStyle w:val="a3"/>
        <w:numPr>
          <w:ilvl w:val="0"/>
          <w:numId w:val="1"/>
        </w:numPr>
        <w:shd w:val="clear" w:color="auto" w:fill="D9D9D9" w:themeFill="background1" w:themeFillShade="D9"/>
        <w:spacing w:after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261">
        <w:rPr>
          <w:rFonts w:ascii="Times New Roman" w:hAnsi="Times New Roman" w:cs="Times New Roman"/>
          <w:b/>
          <w:sz w:val="26"/>
          <w:szCs w:val="26"/>
        </w:rPr>
        <w:t xml:space="preserve">Справка о наличии (отсутствии) судимости и (или) факта уголовного </w:t>
      </w:r>
      <w:r w:rsidRPr="000036A8">
        <w:rPr>
          <w:rFonts w:ascii="Times New Roman" w:hAnsi="Times New Roman" w:cs="Times New Roman"/>
          <w:b/>
          <w:sz w:val="26"/>
          <w:szCs w:val="26"/>
          <w:u w:val="single"/>
        </w:rPr>
        <w:t>преследования либо о прекращении уголовного преследования. При</w:t>
      </w:r>
      <w:r w:rsidRPr="00FC2261">
        <w:rPr>
          <w:rFonts w:ascii="Times New Roman" w:hAnsi="Times New Roman" w:cs="Times New Roman"/>
          <w:b/>
          <w:sz w:val="26"/>
          <w:szCs w:val="26"/>
        </w:rPr>
        <w:t xml:space="preserve"> этом, справка о наличии (отсутствии) судимости и (или) факта уголовного преследования либо о прекращении уголовного преследования может быть представлена в течение 30 дней со дня выдвижения, но не позднее срока окончания выдвижения;</w:t>
      </w:r>
    </w:p>
    <w:p w:rsidR="00A237D4" w:rsidRPr="00A237D4" w:rsidRDefault="00A237D4" w:rsidP="00A237D4">
      <w:pPr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 w:rsidRPr="00227756">
        <w:rPr>
          <w:rFonts w:ascii="Times New Roman" w:hAnsi="Times New Roman" w:cs="Times New Roman"/>
          <w:i/>
          <w:sz w:val="26"/>
          <w:szCs w:val="26"/>
          <w:u w:val="single"/>
        </w:rPr>
        <w:t>Примечание</w:t>
      </w:r>
      <w:r w:rsidRPr="0022775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A237D4">
        <w:rPr>
          <w:rFonts w:ascii="Times New Roman" w:hAnsi="Times New Roman" w:cs="Times New Roman"/>
          <w:sz w:val="24"/>
          <w:szCs w:val="20"/>
        </w:rPr>
        <w:t>Для получения указанной справки необходимо обратиться с заявлением по форме, установленной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МВД России от 07.11.2011 № 1121 (Приложение 5), и копией всех заполненных страниц паспорта в информационный центр территориального органа Министерства</w:t>
      </w:r>
      <w:proofErr w:type="gramEnd"/>
      <w:r w:rsidRPr="00A237D4">
        <w:rPr>
          <w:rFonts w:ascii="Times New Roman" w:hAnsi="Times New Roman" w:cs="Times New Roman"/>
          <w:sz w:val="24"/>
          <w:szCs w:val="20"/>
        </w:rPr>
        <w:t xml:space="preserve"> внутренних дел Российской Федерации, либо в управления, отделы, отделения Министерства внутренних дел Российской Федерации по районам, городам и иным муниципальным образованиям, многофункциональный центр предоставления государственных и муниципальных услуг. Также получить справку можно с помощью веб-сайта </w:t>
      </w:r>
      <w:hyperlink r:id="rId6" w:history="1">
        <w:r w:rsidRPr="00A237D4">
          <w:rPr>
            <w:rStyle w:val="a4"/>
            <w:rFonts w:ascii="Times New Roman" w:hAnsi="Times New Roman" w:cs="Times New Roman"/>
            <w:sz w:val="24"/>
            <w:szCs w:val="20"/>
          </w:rPr>
          <w:t>http://www.gosuslugi.ru</w:t>
        </w:r>
      </w:hyperlink>
      <w:r w:rsidRPr="00A237D4">
        <w:rPr>
          <w:rFonts w:ascii="Times New Roman" w:hAnsi="Times New Roman" w:cs="Times New Roman"/>
          <w:sz w:val="24"/>
          <w:szCs w:val="20"/>
        </w:rPr>
        <w:t>.  Срок выдачи справки составляет не более 30 дней со дня представления соответствующего заявления.</w:t>
      </w:r>
    </w:p>
    <w:p w:rsidR="00A237D4" w:rsidRPr="00A237D4" w:rsidRDefault="00A237D4" w:rsidP="00A237D4">
      <w:pPr>
        <w:pStyle w:val="a3"/>
        <w:numPr>
          <w:ilvl w:val="0"/>
          <w:numId w:val="1"/>
        </w:numPr>
        <w:shd w:val="clear" w:color="auto" w:fill="D9D9D9" w:themeFill="background1" w:themeFillShade="D9"/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37D4">
        <w:rPr>
          <w:rFonts w:ascii="Times New Roman" w:hAnsi="Times New Roman" w:cs="Times New Roman"/>
          <w:b/>
          <w:sz w:val="26"/>
          <w:szCs w:val="26"/>
        </w:rPr>
        <w:t>Копия документа, подтверждающего перемену фамилии (имени, отчества) участника (</w:t>
      </w:r>
      <w:r w:rsidRPr="00A237D4">
        <w:rPr>
          <w:rFonts w:ascii="Times New Roman" w:hAnsi="Times New Roman" w:cs="Times New Roman"/>
          <w:b/>
          <w:bCs/>
          <w:sz w:val="26"/>
          <w:szCs w:val="26"/>
        </w:rPr>
        <w:t>в случае несовпадения фамилии, имени или отчества в  иных документах,  представленных участником для выдвижения);</w:t>
      </w:r>
    </w:p>
    <w:p w:rsidR="00A237D4" w:rsidRDefault="00A237D4" w:rsidP="00A237D4">
      <w:pPr>
        <w:pStyle w:val="a3"/>
        <w:spacing w:after="120" w:line="276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A237D4" w:rsidRDefault="00A237D4" w:rsidP="00A237D4">
      <w:pPr>
        <w:pStyle w:val="a3"/>
        <w:spacing w:after="120" w:line="276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343428">
        <w:rPr>
          <w:rFonts w:ascii="Times New Roman" w:hAnsi="Times New Roman" w:cs="Times New Roman"/>
          <w:i/>
          <w:sz w:val="26"/>
          <w:szCs w:val="26"/>
        </w:rPr>
        <w:t>Приложение</w:t>
      </w:r>
      <w:r w:rsidRPr="0034342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1) Изменение гражданином в установленном порядке фамилии, имени, отчества влечет замену паспорта. Чаще всего смена Ф.И.О. происходит в связи со вступлением в брак, разводом и переменой неблагозвучной фамилии.</w:t>
      </w:r>
    </w:p>
    <w:p w:rsidR="00A237D4" w:rsidRDefault="00A237D4" w:rsidP="00A237D4">
      <w:pPr>
        <w:pStyle w:val="a3"/>
        <w:spacing w:after="120" w:line="276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Документом, подтверждающим замену ФИО является</w:t>
      </w:r>
      <w:proofErr w:type="gramEnd"/>
      <w:r w:rsidRPr="00A46165">
        <w:rPr>
          <w:rFonts w:ascii="Times New Roman" w:hAnsi="Times New Roman" w:cs="Times New Roman"/>
          <w:sz w:val="26"/>
          <w:szCs w:val="26"/>
        </w:rPr>
        <w:t>:</w:t>
      </w:r>
    </w:p>
    <w:p w:rsidR="00A237D4" w:rsidRPr="00A46165" w:rsidRDefault="00A237D4" w:rsidP="00A237D4">
      <w:pPr>
        <w:pStyle w:val="a3"/>
        <w:spacing w:after="120" w:line="276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A46165">
        <w:rPr>
          <w:rFonts w:ascii="Times New Roman" w:hAnsi="Times New Roman" w:cs="Times New Roman"/>
          <w:sz w:val="26"/>
          <w:szCs w:val="26"/>
        </w:rPr>
        <w:t xml:space="preserve">-  </w:t>
      </w:r>
      <w:hyperlink r:id="rId7" w:history="1">
        <w:r w:rsidRPr="00A46165">
          <w:rPr>
            <w:rFonts w:ascii="Times New Roman" w:hAnsi="Times New Roman" w:cs="Times New Roman"/>
            <w:sz w:val="26"/>
            <w:szCs w:val="26"/>
          </w:rPr>
          <w:t>свидетельство</w:t>
        </w:r>
      </w:hyperlink>
      <w:r w:rsidRPr="00A46165">
        <w:rPr>
          <w:rFonts w:ascii="Times New Roman" w:hAnsi="Times New Roman" w:cs="Times New Roman"/>
          <w:sz w:val="26"/>
          <w:szCs w:val="26"/>
        </w:rPr>
        <w:t xml:space="preserve"> о браке, </w:t>
      </w:r>
    </w:p>
    <w:p w:rsidR="00A237D4" w:rsidRPr="00A46165" w:rsidRDefault="00A237D4" w:rsidP="00A237D4">
      <w:pPr>
        <w:pStyle w:val="a3"/>
        <w:spacing w:after="120" w:line="276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A46165"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 w:rsidRPr="00A46165">
          <w:rPr>
            <w:rFonts w:ascii="Times New Roman" w:hAnsi="Times New Roman" w:cs="Times New Roman"/>
            <w:sz w:val="26"/>
            <w:szCs w:val="26"/>
          </w:rPr>
          <w:t>свидетельство</w:t>
        </w:r>
      </w:hyperlink>
      <w:r w:rsidRPr="00A46165">
        <w:rPr>
          <w:rFonts w:ascii="Times New Roman" w:hAnsi="Times New Roman" w:cs="Times New Roman"/>
          <w:sz w:val="26"/>
          <w:szCs w:val="26"/>
        </w:rPr>
        <w:t xml:space="preserve"> о расторжении брака, </w:t>
      </w:r>
    </w:p>
    <w:p w:rsidR="00A237D4" w:rsidRDefault="00A237D4" w:rsidP="00A237D4">
      <w:pPr>
        <w:pStyle w:val="a3"/>
        <w:spacing w:after="120" w:line="276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A46165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hyperlink r:id="rId9" w:history="1">
        <w:proofErr w:type="gramStart"/>
        <w:r w:rsidRPr="00A46165">
          <w:rPr>
            <w:rFonts w:ascii="Times New Roman" w:hAnsi="Times New Roman" w:cs="Times New Roman"/>
            <w:sz w:val="26"/>
            <w:szCs w:val="26"/>
          </w:rPr>
          <w:t>свидетельство</w:t>
        </w:r>
        <w:proofErr w:type="gramEnd"/>
      </w:hyperlink>
      <w:r w:rsidRPr="00A46165">
        <w:rPr>
          <w:rFonts w:ascii="Times New Roman" w:hAnsi="Times New Roman" w:cs="Times New Roman"/>
          <w:sz w:val="26"/>
          <w:szCs w:val="26"/>
        </w:rPr>
        <w:t xml:space="preserve"> о перемене имени. </w:t>
      </w:r>
    </w:p>
    <w:p w:rsidR="00A237D4" w:rsidRPr="00FC2261" w:rsidRDefault="00A237D4" w:rsidP="00A237D4">
      <w:pPr>
        <w:pStyle w:val="a3"/>
        <w:numPr>
          <w:ilvl w:val="0"/>
          <w:numId w:val="1"/>
        </w:numPr>
        <w:shd w:val="clear" w:color="auto" w:fill="D9D9D9" w:themeFill="background1" w:themeFillShade="D9"/>
        <w:spacing w:after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261">
        <w:rPr>
          <w:rFonts w:ascii="Times New Roman" w:hAnsi="Times New Roman" w:cs="Times New Roman"/>
          <w:b/>
          <w:sz w:val="26"/>
          <w:szCs w:val="26"/>
        </w:rPr>
        <w:t>Биографические данные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A237D4" w:rsidRPr="00A237D4" w:rsidRDefault="00A237D4" w:rsidP="00A237D4">
      <w:pPr>
        <w:pStyle w:val="a3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D4">
        <w:rPr>
          <w:rFonts w:ascii="Times New Roman" w:hAnsi="Times New Roman"/>
          <w:sz w:val="24"/>
          <w:szCs w:val="24"/>
        </w:rPr>
        <w:lastRenderedPageBreak/>
        <w:t>Фамилия, имя, отчество.</w:t>
      </w:r>
    </w:p>
    <w:p w:rsidR="00A237D4" w:rsidRPr="00A237D4" w:rsidRDefault="00A237D4" w:rsidP="00A237D4">
      <w:pPr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D4">
        <w:rPr>
          <w:rFonts w:ascii="Times New Roman" w:hAnsi="Times New Roman"/>
          <w:sz w:val="24"/>
          <w:szCs w:val="24"/>
        </w:rPr>
        <w:t>Год рождения.</w:t>
      </w:r>
    </w:p>
    <w:p w:rsidR="00A237D4" w:rsidRPr="00A237D4" w:rsidRDefault="00A237D4" w:rsidP="00A237D4">
      <w:pPr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D4">
        <w:rPr>
          <w:rFonts w:ascii="Times New Roman" w:hAnsi="Times New Roman"/>
          <w:sz w:val="24"/>
          <w:szCs w:val="24"/>
        </w:rPr>
        <w:t>Место жительства (наименование субъекта Российской Федерации, района, города, иного населенного пункта).</w:t>
      </w:r>
    </w:p>
    <w:p w:rsidR="00A237D4" w:rsidRPr="00A237D4" w:rsidRDefault="00A237D4" w:rsidP="00A237D4">
      <w:pPr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D4">
        <w:rPr>
          <w:rFonts w:ascii="Times New Roman" w:hAnsi="Times New Roman"/>
          <w:sz w:val="24"/>
          <w:szCs w:val="24"/>
        </w:rPr>
        <w:t>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A237D4" w:rsidRPr="00A237D4" w:rsidRDefault="00A237D4" w:rsidP="00A237D4">
      <w:pPr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D4">
        <w:rPr>
          <w:rFonts w:ascii="Times New Roman" w:hAnsi="Times New Roman"/>
          <w:sz w:val="24"/>
          <w:szCs w:val="24"/>
        </w:rPr>
        <w:t>Сведения о профессиональном образовании (с указанием уровня образования, организации, осуществляющей образовательную деятельность, года ее окончания, квалификации, специальности).</w:t>
      </w:r>
    </w:p>
    <w:p w:rsidR="00A237D4" w:rsidRPr="00A237D4" w:rsidRDefault="00A237D4" w:rsidP="00A237D4">
      <w:pPr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D4">
        <w:rPr>
          <w:rFonts w:ascii="Times New Roman" w:hAnsi="Times New Roman"/>
          <w:sz w:val="24"/>
          <w:szCs w:val="24"/>
        </w:rPr>
        <w:t>Если участник предварительного голосования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A237D4" w:rsidRPr="00A237D4" w:rsidRDefault="00A237D4" w:rsidP="00A237D4">
      <w:pPr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D4">
        <w:rPr>
          <w:rFonts w:ascii="Times New Roman" w:hAnsi="Times New Roman"/>
          <w:sz w:val="24"/>
          <w:szCs w:val="24"/>
        </w:rPr>
        <w:t xml:space="preserve">Сведения о принадлежности к Партии </w:t>
      </w:r>
      <w:r w:rsidRPr="00A237D4">
        <w:rPr>
          <w:rFonts w:ascii="Times New Roman" w:hAnsi="Times New Roman"/>
          <w:b/>
          <w:sz w:val="24"/>
          <w:szCs w:val="24"/>
        </w:rPr>
        <w:t>«ЕДИНАЯ РОССИЯ»</w:t>
      </w:r>
      <w:r w:rsidRPr="00A237D4">
        <w:rPr>
          <w:rFonts w:ascii="Times New Roman" w:hAnsi="Times New Roman"/>
          <w:sz w:val="24"/>
          <w:szCs w:val="24"/>
        </w:rPr>
        <w:t xml:space="preserve"> и своем статусе в партии (член, сторонник) - если такие сведения указаны в заявлении о включении в состав участников предварительного голосования.</w:t>
      </w:r>
    </w:p>
    <w:p w:rsidR="00A237D4" w:rsidRPr="00A237D4" w:rsidRDefault="00A237D4" w:rsidP="00A237D4">
      <w:pPr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D4">
        <w:rPr>
          <w:rFonts w:ascii="Times New Roman" w:hAnsi="Times New Roman"/>
          <w:sz w:val="24"/>
          <w:szCs w:val="24"/>
        </w:rPr>
        <w:t xml:space="preserve">Сведения о принадлежности к иному общественному объединению и статус в нем - если такие сведения указаны в заявлении о включении в состав участников предварительного голосования. </w:t>
      </w:r>
    </w:p>
    <w:p w:rsidR="00A237D4" w:rsidRPr="00A237D4" w:rsidRDefault="00A237D4" w:rsidP="00A237D4">
      <w:pPr>
        <w:tabs>
          <w:tab w:val="left" w:pos="113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237D4">
        <w:rPr>
          <w:rFonts w:ascii="Times New Roman" w:hAnsi="Times New Roman"/>
          <w:sz w:val="24"/>
          <w:szCs w:val="24"/>
        </w:rPr>
        <w:t xml:space="preserve">В биографические данные участников предварительного голосования могут также включаться следующие предоставленные и документально подтвержденные сведения: </w:t>
      </w:r>
    </w:p>
    <w:p w:rsidR="00A237D4" w:rsidRPr="00A237D4" w:rsidRDefault="00A237D4" w:rsidP="00A237D4">
      <w:pPr>
        <w:tabs>
          <w:tab w:val="left" w:pos="113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237D4">
        <w:rPr>
          <w:rFonts w:ascii="Times New Roman" w:hAnsi="Times New Roman"/>
          <w:sz w:val="24"/>
          <w:szCs w:val="24"/>
        </w:rPr>
        <w:t xml:space="preserve">    - сведения об ученой степени, ученых званиях (подтвержденных дипломом ВАК, свидетельством Минобразования России), наличии государственных наград;</w:t>
      </w:r>
    </w:p>
    <w:p w:rsidR="00A237D4" w:rsidRPr="00A237D4" w:rsidRDefault="00A237D4" w:rsidP="00A237D4">
      <w:pPr>
        <w:tabs>
          <w:tab w:val="left" w:pos="113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237D4">
        <w:rPr>
          <w:rFonts w:ascii="Times New Roman" w:hAnsi="Times New Roman"/>
          <w:sz w:val="24"/>
          <w:szCs w:val="24"/>
        </w:rPr>
        <w:t xml:space="preserve">     - сведения о семейном положении, наличии детей.</w:t>
      </w:r>
    </w:p>
    <w:p w:rsidR="00A237D4" w:rsidRDefault="00A237D4" w:rsidP="00A237D4">
      <w:pPr>
        <w:pStyle w:val="a3"/>
        <w:spacing w:after="120" w:line="276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A237D4" w:rsidRPr="00FC2261" w:rsidRDefault="00A237D4" w:rsidP="00A237D4">
      <w:pPr>
        <w:pStyle w:val="a3"/>
        <w:numPr>
          <w:ilvl w:val="0"/>
          <w:numId w:val="5"/>
        </w:numPr>
        <w:shd w:val="clear" w:color="auto" w:fill="D9D9D9" w:themeFill="background1" w:themeFillShade="D9"/>
        <w:spacing w:after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261">
        <w:rPr>
          <w:rFonts w:ascii="Times New Roman" w:hAnsi="Times New Roman" w:cs="Times New Roman"/>
          <w:b/>
          <w:sz w:val="26"/>
          <w:szCs w:val="26"/>
        </w:rPr>
        <w:t>Фотография в электронном виде.</w:t>
      </w:r>
    </w:p>
    <w:p w:rsidR="00A237D4" w:rsidRDefault="00A237D4" w:rsidP="00A237D4">
      <w:pPr>
        <w:pStyle w:val="a3"/>
        <w:spacing w:after="120" w:line="276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343428">
        <w:rPr>
          <w:rFonts w:ascii="Times New Roman" w:hAnsi="Times New Roman" w:cs="Times New Roman"/>
          <w:i/>
          <w:sz w:val="26"/>
          <w:szCs w:val="26"/>
        </w:rPr>
        <w:t>Примечание</w:t>
      </w:r>
      <w:r w:rsidRPr="00343428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Технические требования к фотографии участника предварительного голосования устанавливаются Организационным комитетом в целях изготовления информационных стендов, которые будут установлены в местах встреч с выборщиками. </w:t>
      </w:r>
    </w:p>
    <w:p w:rsidR="00A237D4" w:rsidRPr="00A46165" w:rsidRDefault="00A237D4" w:rsidP="00A237D4">
      <w:pPr>
        <w:pStyle w:val="a3"/>
        <w:spacing w:after="120" w:line="276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</w:p>
    <w:p w:rsidR="00A237D4" w:rsidRDefault="00A237D4" w:rsidP="00A237D4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2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2A40"/>
    <w:multiLevelType w:val="hybridMultilevel"/>
    <w:tmpl w:val="4CCC91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F207DE"/>
    <w:multiLevelType w:val="hybridMultilevel"/>
    <w:tmpl w:val="3836E18E"/>
    <w:lvl w:ilvl="0" w:tplc="E140D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AD3EBA"/>
    <w:multiLevelType w:val="hybridMultilevel"/>
    <w:tmpl w:val="3836E18E"/>
    <w:lvl w:ilvl="0" w:tplc="E140D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D21EA3"/>
    <w:multiLevelType w:val="hybridMultilevel"/>
    <w:tmpl w:val="3836E18E"/>
    <w:lvl w:ilvl="0" w:tplc="E140D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25DE3"/>
    <w:multiLevelType w:val="hybridMultilevel"/>
    <w:tmpl w:val="EDAC947E"/>
    <w:lvl w:ilvl="0" w:tplc="E312CB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0D"/>
    <w:rsid w:val="00377F0D"/>
    <w:rsid w:val="00A237D4"/>
    <w:rsid w:val="00D71529"/>
    <w:rsid w:val="00E4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7D4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23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7D4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23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7B89A209241BA167B17541680BD0FA79A14AB23A4306565B251DB58233B1037B4F58EE8521FlAC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D7B89A209241BA167B17541680BD0FA79A14AB23A4306565B251DB58233B1037B4F58EE85114lAC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D7B89A209241BA167B17541680BD0FA79A14AB23A4306565B251DB58233B1037B4F58EE85314lAC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2017-04-03T04:49:00Z</cp:lastPrinted>
  <dcterms:created xsi:type="dcterms:W3CDTF">2017-04-03T04:37:00Z</dcterms:created>
  <dcterms:modified xsi:type="dcterms:W3CDTF">2017-04-03T04:52:00Z</dcterms:modified>
</cp:coreProperties>
</file>